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2E5" w:rsidRPr="001C33B7" w:rsidRDefault="004842E5" w:rsidP="00B84A77">
      <w:pPr>
        <w:pStyle w:val="NoSpacing"/>
        <w:rPr>
          <w:sz w:val="4"/>
          <w:szCs w:val="4"/>
        </w:rPr>
      </w:pPr>
      <w:bookmarkStart w:id="0" w:name="_GoBack"/>
      <w:bookmarkEnd w:id="0"/>
    </w:p>
    <w:p w:rsidR="004842E5" w:rsidRDefault="00230E61" w:rsidP="00230E61">
      <w:pPr>
        <w:tabs>
          <w:tab w:val="left" w:pos="3823"/>
        </w:tabs>
        <w:ind w:left="-284"/>
      </w:pPr>
      <w:r>
        <w:rPr>
          <w:noProof/>
          <w:lang w:eastAsia="en-AU"/>
        </w:rPr>
        <w:drawing>
          <wp:inline distT="0" distB="0" distL="0" distR="0">
            <wp:extent cx="6653930" cy="869643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ews_mast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209" cy="87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6BF" w:rsidRDefault="00A656BF" w:rsidP="00230E61">
      <w:pPr>
        <w:tabs>
          <w:tab w:val="left" w:pos="3823"/>
        </w:tabs>
        <w:ind w:left="-284"/>
        <w:rPr>
          <w:rFonts w:ascii="Gill Sans MT" w:hAnsi="Gill Sans MT"/>
          <w:sz w:val="4"/>
          <w:szCs w:val="4"/>
        </w:rPr>
      </w:pPr>
    </w:p>
    <w:p w:rsidR="006C3C72" w:rsidRDefault="00250B6F" w:rsidP="00230E61">
      <w:pPr>
        <w:tabs>
          <w:tab w:val="left" w:pos="3823"/>
        </w:tabs>
        <w:ind w:left="-284"/>
        <w:rPr>
          <w:rFonts w:ascii="Gill Sans MT" w:hAnsi="Gill Sans MT"/>
          <w:sz w:val="18"/>
          <w:szCs w:val="18"/>
        </w:rPr>
      </w:pPr>
      <w:r>
        <w:rPr>
          <w:rFonts w:ascii="Gill Sans MT" w:hAnsi="Gill Sans MT"/>
          <w:sz w:val="18"/>
          <w:szCs w:val="18"/>
        </w:rPr>
        <w:t>In association w</w:t>
      </w:r>
      <w:r w:rsidR="009F3E99">
        <w:rPr>
          <w:rFonts w:ascii="Gill Sans MT" w:hAnsi="Gill Sans MT"/>
          <w:sz w:val="18"/>
          <w:szCs w:val="18"/>
        </w:rPr>
        <w:t xml:space="preserve">ith our In House partner </w:t>
      </w:r>
    </w:p>
    <w:tbl>
      <w:tblPr>
        <w:tblStyle w:val="TableGrid"/>
        <w:tblW w:w="1049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2D69B" w:themeFill="accent3" w:themeFillTint="99"/>
        <w:tblLook w:val="04A0" w:firstRow="1" w:lastRow="0" w:firstColumn="1" w:lastColumn="0" w:noHBand="0" w:noVBand="1"/>
      </w:tblPr>
      <w:tblGrid>
        <w:gridCol w:w="1418"/>
        <w:gridCol w:w="8063"/>
        <w:gridCol w:w="1009"/>
      </w:tblGrid>
      <w:tr w:rsidR="00545FD8" w:rsidRPr="006C3C72" w:rsidTr="002721A7">
        <w:tc>
          <w:tcPr>
            <w:tcW w:w="1418" w:type="dxa"/>
            <w:shd w:val="clear" w:color="auto" w:fill="31849B" w:themeFill="accent5" w:themeFillShade="BF"/>
          </w:tcPr>
          <w:p w:rsidR="00545FD8" w:rsidRPr="006C3C72" w:rsidRDefault="00545FD8" w:rsidP="002721A7">
            <w:pPr>
              <w:tabs>
                <w:tab w:val="left" w:pos="3823"/>
              </w:tabs>
              <w:rPr>
                <w:rFonts w:ascii="Helvetica" w:hAnsi="Helvetica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063" w:type="dxa"/>
            <w:shd w:val="clear" w:color="auto" w:fill="31849B" w:themeFill="accent5" w:themeFillShade="BF"/>
          </w:tcPr>
          <w:p w:rsidR="00545FD8" w:rsidRPr="00A01130" w:rsidRDefault="00545FD8" w:rsidP="002721A7">
            <w:pPr>
              <w:tabs>
                <w:tab w:val="left" w:pos="3823"/>
              </w:tabs>
              <w:rPr>
                <w:rFonts w:ascii="Tahoma" w:hAnsi="Tahoma" w:cs="Tahoma"/>
                <w:color w:val="FFFFFF" w:themeColor="background1"/>
                <w:sz w:val="10"/>
                <w:szCs w:val="10"/>
              </w:rPr>
            </w:pPr>
          </w:p>
          <w:p w:rsidR="00545FD8" w:rsidRPr="00D650EC" w:rsidRDefault="00545FD8" w:rsidP="002721A7">
            <w:pPr>
              <w:tabs>
                <w:tab w:val="left" w:pos="3823"/>
              </w:tabs>
              <w:rPr>
                <w:rFonts w:ascii="Tahoma" w:hAnsi="Tahoma" w:cs="Tahoma"/>
                <w:color w:val="FFFFFF" w:themeColor="background1"/>
                <w:sz w:val="20"/>
                <w:szCs w:val="20"/>
              </w:rPr>
            </w:pPr>
            <w:r w:rsidRPr="00D650EC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 xml:space="preserve">THE  ART  DECO  AND  MODERNISM  SOCIETY  OF  NSW &amp; ACT  </w:t>
            </w:r>
            <w:proofErr w:type="spellStart"/>
            <w:r w:rsidRPr="00D650EC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>Inc</w:t>
            </w:r>
            <w:proofErr w:type="spellEnd"/>
          </w:p>
          <w:p w:rsidR="00545FD8" w:rsidRPr="00A01130" w:rsidRDefault="00545FD8" w:rsidP="002721A7">
            <w:pPr>
              <w:tabs>
                <w:tab w:val="left" w:pos="3823"/>
              </w:tabs>
              <w:rPr>
                <w:rFonts w:ascii="Tahoma" w:hAnsi="Tahoma" w:cs="Tahoma"/>
                <w:color w:val="FFFFFF" w:themeColor="background1"/>
                <w:sz w:val="10"/>
                <w:szCs w:val="10"/>
              </w:rPr>
            </w:pPr>
          </w:p>
          <w:p w:rsidR="00545FD8" w:rsidRPr="006C3C72" w:rsidRDefault="00545FD8" w:rsidP="002721A7">
            <w:pPr>
              <w:tabs>
                <w:tab w:val="left" w:pos="3823"/>
              </w:tabs>
              <w:rPr>
                <w:rFonts w:ascii="Tahoma" w:hAnsi="Tahoma" w:cs="Tahoma"/>
                <w:color w:val="FFFFFF" w:themeColor="background1"/>
                <w:sz w:val="4"/>
                <w:szCs w:val="4"/>
              </w:rPr>
            </w:pPr>
          </w:p>
        </w:tc>
        <w:tc>
          <w:tcPr>
            <w:tcW w:w="1009" w:type="dxa"/>
            <w:shd w:val="clear" w:color="auto" w:fill="31849B" w:themeFill="accent5" w:themeFillShade="BF"/>
          </w:tcPr>
          <w:p w:rsidR="00545FD8" w:rsidRPr="006C3C72" w:rsidRDefault="00545FD8" w:rsidP="002721A7">
            <w:pPr>
              <w:tabs>
                <w:tab w:val="left" w:pos="3823"/>
              </w:tabs>
              <w:rPr>
                <w:rFonts w:ascii="Helvetica" w:hAnsi="Helvetica"/>
                <w:color w:val="FFFFFF" w:themeColor="background1"/>
                <w:sz w:val="16"/>
                <w:szCs w:val="16"/>
              </w:rPr>
            </w:pPr>
          </w:p>
        </w:tc>
      </w:tr>
    </w:tbl>
    <w:p w:rsidR="00545FD8" w:rsidRPr="001C33B7" w:rsidRDefault="00545FD8" w:rsidP="00230E61">
      <w:pPr>
        <w:tabs>
          <w:tab w:val="left" w:pos="3823"/>
        </w:tabs>
        <w:ind w:left="-284"/>
        <w:rPr>
          <w:rFonts w:ascii="Gill Sans MT" w:hAnsi="Gill Sans MT"/>
          <w:sz w:val="4"/>
          <w:szCs w:val="4"/>
        </w:rPr>
      </w:pPr>
    </w:p>
    <w:p w:rsidR="006C3C72" w:rsidRPr="006C3C72" w:rsidRDefault="006C3C72" w:rsidP="00230E61">
      <w:pPr>
        <w:tabs>
          <w:tab w:val="left" w:pos="3823"/>
        </w:tabs>
        <w:ind w:left="-284"/>
        <w:rPr>
          <w:rFonts w:ascii="Gill Sans MT" w:hAnsi="Gill Sans MT"/>
          <w:sz w:val="4"/>
          <w:szCs w:val="4"/>
        </w:rPr>
      </w:pPr>
    </w:p>
    <w:tbl>
      <w:tblPr>
        <w:tblStyle w:val="TableGrid"/>
        <w:tblW w:w="1049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5B8B7" w:themeFill="accent2" w:themeFillTint="66"/>
        <w:tblLook w:val="04A0" w:firstRow="1" w:lastRow="0" w:firstColumn="1" w:lastColumn="0" w:noHBand="0" w:noVBand="1"/>
      </w:tblPr>
      <w:tblGrid>
        <w:gridCol w:w="10490"/>
      </w:tblGrid>
      <w:tr w:rsidR="00545FD8" w:rsidRPr="006C3C72" w:rsidTr="00545FD8">
        <w:tc>
          <w:tcPr>
            <w:tcW w:w="10490" w:type="dxa"/>
            <w:shd w:val="clear" w:color="auto" w:fill="D6E3BC" w:themeFill="accent3" w:themeFillTint="66"/>
          </w:tcPr>
          <w:p w:rsidR="00746E90" w:rsidRDefault="00746E90" w:rsidP="00230E61">
            <w:pPr>
              <w:tabs>
                <w:tab w:val="left" w:pos="3823"/>
              </w:tabs>
              <w:rPr>
                <w:rFonts w:ascii="Helvetica" w:hAnsi="Helvetica"/>
                <w:color w:val="FFFFFF" w:themeColor="background1"/>
                <w:sz w:val="16"/>
                <w:szCs w:val="16"/>
              </w:rPr>
            </w:pPr>
          </w:p>
          <w:p w:rsidR="00B47A09" w:rsidRPr="009267F6" w:rsidRDefault="00B47A09" w:rsidP="00B47A09">
            <w:pPr>
              <w:jc w:val="center"/>
              <w:rPr>
                <w:rFonts w:ascii="Gill Sans MT" w:hAnsi="Gill Sans MT"/>
                <w:b/>
                <w:color w:val="632423" w:themeColor="accent2" w:themeShade="80"/>
                <w:sz w:val="32"/>
                <w:szCs w:val="32"/>
              </w:rPr>
            </w:pPr>
            <w:r w:rsidRPr="009267F6">
              <w:rPr>
                <w:rFonts w:ascii="Gill Sans MT" w:hAnsi="Gill Sans MT"/>
                <w:b/>
                <w:color w:val="632423" w:themeColor="accent2" w:themeShade="80"/>
                <w:sz w:val="32"/>
                <w:szCs w:val="32"/>
              </w:rPr>
              <w:t xml:space="preserve">FRIDAY </w:t>
            </w:r>
            <w:r w:rsidR="005A5926">
              <w:rPr>
                <w:rFonts w:ascii="Gill Sans MT" w:hAnsi="Gill Sans MT"/>
                <w:b/>
                <w:color w:val="632423" w:themeColor="accent2" w:themeShade="80"/>
                <w:sz w:val="32"/>
                <w:szCs w:val="32"/>
              </w:rPr>
              <w:t>23</w:t>
            </w:r>
            <w:r w:rsidR="005A5926">
              <w:rPr>
                <w:rFonts w:ascii="Gill Sans MT" w:hAnsi="Gill Sans MT"/>
                <w:b/>
                <w:color w:val="632423" w:themeColor="accent2" w:themeShade="80"/>
                <w:sz w:val="32"/>
                <w:szCs w:val="32"/>
                <w:vertAlign w:val="superscript"/>
              </w:rPr>
              <w:t>RD</w:t>
            </w:r>
            <w:r w:rsidR="005A5926">
              <w:rPr>
                <w:rFonts w:ascii="Gill Sans MT" w:hAnsi="Gill Sans MT"/>
                <w:b/>
                <w:color w:val="632423" w:themeColor="accent2" w:themeShade="80"/>
                <w:sz w:val="32"/>
                <w:szCs w:val="32"/>
              </w:rPr>
              <w:t xml:space="preserve"> </w:t>
            </w:r>
            <w:r w:rsidR="00FB0C13" w:rsidRPr="009267F6">
              <w:rPr>
                <w:rFonts w:ascii="Gill Sans MT" w:hAnsi="Gill Sans MT"/>
                <w:b/>
                <w:color w:val="632423" w:themeColor="accent2" w:themeShade="80"/>
                <w:sz w:val="32"/>
                <w:szCs w:val="32"/>
              </w:rPr>
              <w:t>FEBRUARY</w:t>
            </w:r>
            <w:r w:rsidRPr="009267F6">
              <w:rPr>
                <w:rFonts w:ascii="Gill Sans MT" w:hAnsi="Gill Sans MT"/>
                <w:b/>
                <w:color w:val="632423" w:themeColor="accent2" w:themeShade="80"/>
                <w:sz w:val="32"/>
                <w:szCs w:val="32"/>
              </w:rPr>
              <w:t xml:space="preserve">  7:</w:t>
            </w:r>
            <w:r w:rsidR="00FB0C13" w:rsidRPr="009267F6">
              <w:rPr>
                <w:rFonts w:ascii="Gill Sans MT" w:hAnsi="Gill Sans MT"/>
                <w:b/>
                <w:color w:val="632423" w:themeColor="accent2" w:themeShade="80"/>
                <w:sz w:val="32"/>
                <w:szCs w:val="32"/>
              </w:rPr>
              <w:t>0</w:t>
            </w:r>
            <w:r w:rsidRPr="009267F6">
              <w:rPr>
                <w:rFonts w:ascii="Gill Sans MT" w:hAnsi="Gill Sans MT"/>
                <w:b/>
                <w:color w:val="632423" w:themeColor="accent2" w:themeShade="80"/>
                <w:sz w:val="32"/>
                <w:szCs w:val="32"/>
              </w:rPr>
              <w:t>0 pm</w:t>
            </w:r>
          </w:p>
          <w:p w:rsidR="00B47A09" w:rsidRPr="00B47A09" w:rsidRDefault="00B47A09" w:rsidP="00B22EF1">
            <w:pPr>
              <w:jc w:val="center"/>
              <w:rPr>
                <w:rFonts w:ascii="Gill Sans MT" w:hAnsi="Gill Sans MT"/>
                <w:b/>
                <w:color w:val="632423" w:themeColor="accent2" w:themeShade="80"/>
                <w:sz w:val="16"/>
                <w:szCs w:val="16"/>
              </w:rPr>
            </w:pPr>
          </w:p>
          <w:p w:rsidR="00C92213" w:rsidRPr="009267F6" w:rsidRDefault="00FB0C13" w:rsidP="00B22EF1">
            <w:pPr>
              <w:jc w:val="center"/>
              <w:rPr>
                <w:rFonts w:ascii="Gill Sans MT" w:hAnsi="Gill Sans MT"/>
                <w:b/>
                <w:color w:val="632423" w:themeColor="accent2" w:themeShade="80"/>
                <w:sz w:val="36"/>
                <w:szCs w:val="36"/>
              </w:rPr>
            </w:pPr>
            <w:r w:rsidRPr="009267F6">
              <w:rPr>
                <w:rFonts w:ascii="Gill Sans MT" w:hAnsi="Gill Sans MT"/>
                <w:b/>
                <w:color w:val="632423" w:themeColor="accent2" w:themeShade="80"/>
                <w:sz w:val="36"/>
                <w:szCs w:val="36"/>
              </w:rPr>
              <w:t xml:space="preserve">The Poisoned Chalice: Peter Hall and </w:t>
            </w:r>
          </w:p>
          <w:p w:rsidR="00FB0C13" w:rsidRPr="009267F6" w:rsidRDefault="00FB0C13" w:rsidP="00B22EF1">
            <w:pPr>
              <w:jc w:val="center"/>
              <w:rPr>
                <w:rFonts w:ascii="Gill Sans MT" w:hAnsi="Gill Sans MT"/>
                <w:b/>
                <w:color w:val="632423" w:themeColor="accent2" w:themeShade="80"/>
                <w:sz w:val="36"/>
                <w:szCs w:val="36"/>
              </w:rPr>
            </w:pPr>
            <w:r w:rsidRPr="009267F6">
              <w:rPr>
                <w:rFonts w:ascii="Gill Sans MT" w:hAnsi="Gill Sans MT"/>
                <w:b/>
                <w:color w:val="632423" w:themeColor="accent2" w:themeShade="80"/>
                <w:sz w:val="36"/>
                <w:szCs w:val="36"/>
              </w:rPr>
              <w:t>The Sydney Opera House</w:t>
            </w:r>
          </w:p>
          <w:p w:rsidR="00FB0C13" w:rsidRPr="009267F6" w:rsidRDefault="00FB0C13" w:rsidP="00B22EF1">
            <w:pPr>
              <w:jc w:val="center"/>
              <w:rPr>
                <w:rFonts w:ascii="Gill Sans MT" w:hAnsi="Gill Sans MT"/>
                <w:b/>
                <w:color w:val="632423" w:themeColor="accent2" w:themeShade="80"/>
              </w:rPr>
            </w:pPr>
          </w:p>
          <w:p w:rsidR="00C92213" w:rsidRPr="009267F6" w:rsidRDefault="00B22EF1" w:rsidP="00B22EF1">
            <w:pPr>
              <w:jc w:val="center"/>
              <w:rPr>
                <w:rFonts w:ascii="Gill Sans MT" w:hAnsi="Gill Sans MT"/>
                <w:b/>
                <w:color w:val="632423" w:themeColor="accent2" w:themeShade="80"/>
                <w:sz w:val="28"/>
                <w:szCs w:val="28"/>
              </w:rPr>
            </w:pPr>
            <w:r w:rsidRPr="009267F6">
              <w:rPr>
                <w:rFonts w:ascii="Gill Sans MT" w:hAnsi="Gill Sans MT"/>
                <w:b/>
                <w:color w:val="632423" w:themeColor="accent2" w:themeShade="80"/>
                <w:sz w:val="28"/>
                <w:szCs w:val="28"/>
              </w:rPr>
              <w:t xml:space="preserve">An illustrated talk by </w:t>
            </w:r>
            <w:r w:rsidR="00FB0C13" w:rsidRPr="009267F6">
              <w:rPr>
                <w:rFonts w:ascii="Gill Sans MT" w:hAnsi="Gill Sans MT"/>
                <w:b/>
                <w:color w:val="632423" w:themeColor="accent2" w:themeShade="80"/>
                <w:sz w:val="28"/>
                <w:szCs w:val="28"/>
              </w:rPr>
              <w:t>Dr Anne Watson</w:t>
            </w:r>
          </w:p>
          <w:p w:rsidR="001C33B7" w:rsidRPr="009267F6" w:rsidRDefault="00B22EF1" w:rsidP="00B22EF1">
            <w:pPr>
              <w:jc w:val="center"/>
              <w:rPr>
                <w:rFonts w:ascii="Gill Sans MT" w:hAnsi="Gill Sans MT"/>
                <w:b/>
                <w:color w:val="632423" w:themeColor="accent2" w:themeShade="80"/>
                <w:sz w:val="28"/>
                <w:szCs w:val="28"/>
              </w:rPr>
            </w:pPr>
            <w:r w:rsidRPr="009267F6">
              <w:rPr>
                <w:rFonts w:ascii="Gill Sans MT" w:hAnsi="Gill Sans MT"/>
                <w:b/>
                <w:color w:val="632423" w:themeColor="accent2" w:themeShade="80"/>
                <w:sz w:val="28"/>
                <w:szCs w:val="28"/>
              </w:rPr>
              <w:t xml:space="preserve">in the auditorium of the Australian Institute of Architects </w:t>
            </w:r>
          </w:p>
          <w:p w:rsidR="00B22EF1" w:rsidRPr="009267F6" w:rsidRDefault="00B22EF1" w:rsidP="00B22EF1">
            <w:pPr>
              <w:jc w:val="center"/>
              <w:rPr>
                <w:rFonts w:ascii="Gill Sans MT" w:hAnsi="Gill Sans MT"/>
                <w:b/>
                <w:color w:val="632423" w:themeColor="accent2" w:themeShade="80"/>
                <w:sz w:val="28"/>
                <w:szCs w:val="28"/>
              </w:rPr>
            </w:pPr>
            <w:r w:rsidRPr="009267F6">
              <w:rPr>
                <w:rFonts w:ascii="Gill Sans MT" w:hAnsi="Gill Sans MT"/>
                <w:b/>
                <w:color w:val="632423" w:themeColor="accent2" w:themeShade="80"/>
                <w:sz w:val="28"/>
                <w:szCs w:val="28"/>
              </w:rPr>
              <w:t>at Tusculum  3 Manning Street POTTS POINT  NSW 2011</w:t>
            </w:r>
          </w:p>
          <w:p w:rsidR="009267F6" w:rsidRPr="009267F6" w:rsidRDefault="009267F6" w:rsidP="009267F6">
            <w:pPr>
              <w:rPr>
                <w:rFonts w:ascii="Gill Sans MT" w:hAnsi="Gill Sans MT"/>
                <w:b/>
                <w:color w:val="632423" w:themeColor="accent2" w:themeShade="80"/>
              </w:rPr>
            </w:pPr>
          </w:p>
          <w:p w:rsidR="00FB0C13" w:rsidRDefault="009267F6" w:rsidP="009267F6">
            <w:pPr>
              <w:jc w:val="center"/>
              <w:rPr>
                <w:rFonts w:ascii="Gill Sans MT" w:hAnsi="Gill Sans MT"/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rFonts w:ascii="Gill Sans MT" w:hAnsi="Gill Sans MT"/>
                <w:b/>
                <w:noProof/>
                <w:color w:val="632423" w:themeColor="accent2" w:themeShade="80"/>
                <w:sz w:val="28"/>
                <w:szCs w:val="28"/>
                <w:lang w:eastAsia="en-AU"/>
              </w:rPr>
              <w:drawing>
                <wp:inline distT="0" distB="0" distL="0" distR="0">
                  <wp:extent cx="2495446" cy="3155950"/>
                  <wp:effectExtent l="19050" t="0" r="104" b="0"/>
                  <wp:docPr id="2" name="Picture 1" descr="C:\Users\Anne\Documents\20th Century Society\Talks 2018\Poisoned-Chalice-cover-HR_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e\Documents\20th Century Society\Talks 2018\Poisoned-Chalice-cover-HR_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8" cy="3160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7F6" w:rsidRPr="009267F6" w:rsidRDefault="009267F6" w:rsidP="009267F6">
            <w:pPr>
              <w:jc w:val="center"/>
              <w:rPr>
                <w:rFonts w:ascii="Gill Sans MT" w:hAnsi="Gill Sans MT"/>
                <w:b/>
                <w:color w:val="632423" w:themeColor="accent2" w:themeShade="80"/>
                <w:sz w:val="20"/>
                <w:szCs w:val="20"/>
              </w:rPr>
            </w:pPr>
          </w:p>
          <w:p w:rsidR="009267F6" w:rsidRPr="00FB0C13" w:rsidRDefault="009267F6" w:rsidP="009267F6">
            <w:pPr>
              <w:jc w:val="both"/>
              <w:rPr>
                <w:rFonts w:ascii="Gill Sans MT" w:hAnsi="Gill Sans MT" w:cs="Times New Roman"/>
                <w:sz w:val="20"/>
                <w:szCs w:val="20"/>
                <w:lang w:val="en-US"/>
              </w:rPr>
            </w:pPr>
            <w:r w:rsidRPr="00FB0C13">
              <w:rPr>
                <w:rFonts w:ascii="Gill Sans MT" w:hAnsi="Gill Sans MT" w:cs="Times New Roman"/>
                <w:sz w:val="20"/>
                <w:szCs w:val="20"/>
                <w:lang w:val="en-US"/>
              </w:rPr>
              <w:t xml:space="preserve">In February 1966 </w:t>
            </w:r>
            <w:proofErr w:type="spellStart"/>
            <w:r w:rsidRPr="00FB0C13">
              <w:rPr>
                <w:rFonts w:ascii="Gill Sans MT" w:hAnsi="Gill Sans MT" w:cs="Times New Roman"/>
                <w:sz w:val="20"/>
                <w:szCs w:val="20"/>
                <w:lang w:val="en-US"/>
              </w:rPr>
              <w:t>JørnUtzon</w:t>
            </w:r>
            <w:proofErr w:type="spellEnd"/>
            <w:r w:rsidRPr="00FB0C13">
              <w:rPr>
                <w:rFonts w:ascii="Gill Sans MT" w:hAnsi="Gill Sans MT" w:cs="Times New Roman"/>
                <w:sz w:val="20"/>
                <w:szCs w:val="20"/>
                <w:lang w:val="en-US"/>
              </w:rPr>
              <w:t xml:space="preserve"> spectacularly resigned from the Sydney Opera House project, never to return. His successor, Peter Hall, was faced with the near-impossible task of completing the building by steering the project thought the gridlock of problems that had defeated </w:t>
            </w:r>
            <w:proofErr w:type="spellStart"/>
            <w:r w:rsidRPr="00FB0C13">
              <w:rPr>
                <w:rFonts w:ascii="Gill Sans MT" w:hAnsi="Gill Sans MT" w:cs="Times New Roman"/>
                <w:sz w:val="20"/>
                <w:szCs w:val="20"/>
                <w:lang w:val="en-US"/>
              </w:rPr>
              <w:t>Utzon</w:t>
            </w:r>
            <w:proofErr w:type="spellEnd"/>
            <w:r w:rsidRPr="00FB0C13">
              <w:rPr>
                <w:rFonts w:ascii="Gill Sans MT" w:hAnsi="Gill Sans MT" w:cs="Times New Roman"/>
                <w:sz w:val="20"/>
                <w:szCs w:val="20"/>
                <w:lang w:val="en-US"/>
              </w:rPr>
              <w:t>. Drawing on extensive original research this lecture explores the many dilemmas that Hall faced, the circuit-breaker solutions that facilitated progress – and suggests that Hall and his team deserve much greater recognition within the wider Opera House narrative.</w:t>
            </w:r>
          </w:p>
          <w:p w:rsidR="009267F6" w:rsidRPr="009267F6" w:rsidRDefault="009267F6" w:rsidP="009267F6">
            <w:pPr>
              <w:rPr>
                <w:rFonts w:ascii="Gill Sans MT" w:hAnsi="Gill Sans MT"/>
                <w:b/>
                <w:color w:val="632423" w:themeColor="accent2" w:themeShade="80"/>
                <w:sz w:val="16"/>
                <w:szCs w:val="16"/>
              </w:rPr>
            </w:pPr>
          </w:p>
          <w:p w:rsidR="00FB0C13" w:rsidRPr="00FB0C13" w:rsidRDefault="00FB0C13" w:rsidP="008257BA">
            <w:pPr>
              <w:jc w:val="both"/>
              <w:rPr>
                <w:rFonts w:ascii="Gill Sans MT" w:hAnsi="Gill Sans MT" w:cs="Times New Roman"/>
                <w:sz w:val="20"/>
                <w:szCs w:val="20"/>
                <w:lang w:val="en-US"/>
              </w:rPr>
            </w:pPr>
            <w:proofErr w:type="spellStart"/>
            <w:r w:rsidRPr="00FB0C13">
              <w:rPr>
                <w:rFonts w:ascii="Gill Sans MT" w:hAnsi="Gill Sans MT" w:cs="Times New Roman"/>
                <w:sz w:val="20"/>
                <w:szCs w:val="20"/>
                <w:lang w:val="en-US"/>
              </w:rPr>
              <w:t>Dr</w:t>
            </w:r>
            <w:proofErr w:type="spellEnd"/>
            <w:r w:rsidRPr="00FB0C13">
              <w:rPr>
                <w:rFonts w:ascii="Gill Sans MT" w:hAnsi="Gill Sans MT" w:cs="Times New Roman"/>
                <w:sz w:val="20"/>
                <w:szCs w:val="20"/>
                <w:lang w:val="en-US"/>
              </w:rPr>
              <w:t xml:space="preserve"> Anne Watson has an MA (Fine Arts) and PhD (Architecture) from Sydney University. Her long career as a design curator and writer has included many publications, with particular </w:t>
            </w:r>
            <w:proofErr w:type="spellStart"/>
            <w:r w:rsidRPr="00FB0C13">
              <w:rPr>
                <w:rFonts w:ascii="Gill Sans MT" w:hAnsi="Gill Sans MT" w:cs="Times New Roman"/>
                <w:sz w:val="20"/>
                <w:szCs w:val="20"/>
                <w:lang w:val="en-US"/>
              </w:rPr>
              <w:t>specialisations</w:t>
            </w:r>
            <w:proofErr w:type="spellEnd"/>
            <w:r w:rsidRPr="00FB0C13">
              <w:rPr>
                <w:rFonts w:ascii="Gill Sans MT" w:hAnsi="Gill Sans MT" w:cs="Times New Roman"/>
                <w:sz w:val="20"/>
                <w:szCs w:val="20"/>
                <w:lang w:val="en-US"/>
              </w:rPr>
              <w:t xml:space="preserve"> in the work of Marion </w:t>
            </w:r>
            <w:proofErr w:type="spellStart"/>
            <w:r w:rsidRPr="00FB0C13">
              <w:rPr>
                <w:rFonts w:ascii="Gill Sans MT" w:hAnsi="Gill Sans MT" w:cs="Times New Roman"/>
                <w:sz w:val="20"/>
                <w:szCs w:val="20"/>
                <w:lang w:val="en-US"/>
              </w:rPr>
              <w:t>Mahony</w:t>
            </w:r>
            <w:proofErr w:type="spellEnd"/>
            <w:r w:rsidRPr="00FB0C13">
              <w:rPr>
                <w:rFonts w:ascii="Gill Sans MT" w:hAnsi="Gill Sans MT" w:cs="Times New Roman"/>
                <w:sz w:val="20"/>
                <w:szCs w:val="20"/>
                <w:lang w:val="en-US"/>
              </w:rPr>
              <w:t xml:space="preserve"> and Walter Burley Griffin and the history of the Sydney Opera House. She recently published </w:t>
            </w:r>
            <w:r w:rsidRPr="00FB0C13">
              <w:rPr>
                <w:rFonts w:ascii="Gill Sans MT" w:hAnsi="Gill Sans MT" w:cs="Times New Roman"/>
                <w:i/>
                <w:sz w:val="20"/>
                <w:szCs w:val="20"/>
                <w:lang w:val="en-US"/>
              </w:rPr>
              <w:t xml:space="preserve">The Poisoned Chalice: Peter Hall and the Sydney Opera House </w:t>
            </w:r>
            <w:r w:rsidRPr="00FB0C13">
              <w:rPr>
                <w:rFonts w:ascii="Gill Sans MT" w:hAnsi="Gill Sans MT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FB0C13">
              <w:rPr>
                <w:rFonts w:ascii="Gill Sans MT" w:hAnsi="Gill Sans MT" w:cs="Times New Roman"/>
                <w:sz w:val="20"/>
                <w:szCs w:val="20"/>
                <w:lang w:val="en-US"/>
              </w:rPr>
              <w:t>opusSOH</w:t>
            </w:r>
            <w:proofErr w:type="spellEnd"/>
            <w:r w:rsidRPr="00FB0C13">
              <w:rPr>
                <w:rFonts w:ascii="Gill Sans MT" w:hAnsi="Gill Sans MT" w:cs="Times New Roman"/>
                <w:sz w:val="20"/>
                <w:szCs w:val="20"/>
                <w:lang w:val="en-US"/>
              </w:rPr>
              <w:t>, Sydney, 2017) based on her 2014 PhD research.</w:t>
            </w:r>
          </w:p>
          <w:p w:rsidR="00746E90" w:rsidRPr="006C3C72" w:rsidRDefault="00746E90" w:rsidP="00FB0C13">
            <w:pPr>
              <w:pStyle w:val="NoSpacing"/>
              <w:jc w:val="both"/>
              <w:rPr>
                <w:rFonts w:ascii="Helvetica" w:hAnsi="Helvetica"/>
                <w:color w:val="FFFFFF" w:themeColor="background1"/>
                <w:sz w:val="16"/>
                <w:szCs w:val="16"/>
              </w:rPr>
            </w:pPr>
          </w:p>
        </w:tc>
      </w:tr>
      <w:tr w:rsidR="005D1F20" w:rsidRPr="006C3C72" w:rsidTr="00545FD8">
        <w:tc>
          <w:tcPr>
            <w:tcW w:w="10490" w:type="dxa"/>
            <w:shd w:val="clear" w:color="auto" w:fill="E5B8B7" w:themeFill="accent2" w:themeFillTint="66"/>
          </w:tcPr>
          <w:p w:rsidR="005D1F20" w:rsidRPr="009267F6" w:rsidRDefault="005D1F20" w:rsidP="00230E61">
            <w:pPr>
              <w:tabs>
                <w:tab w:val="left" w:pos="3823"/>
              </w:tabs>
              <w:rPr>
                <w:rFonts w:ascii="Gill Sans MT" w:hAnsi="Gill Sans MT"/>
                <w:color w:val="FFFFFF" w:themeColor="background1"/>
                <w:sz w:val="16"/>
                <w:szCs w:val="16"/>
              </w:rPr>
            </w:pPr>
          </w:p>
          <w:p w:rsidR="005D1F20" w:rsidRPr="009267F6" w:rsidRDefault="005D1F20" w:rsidP="005D1F20">
            <w:pPr>
              <w:jc w:val="both"/>
              <w:rPr>
                <w:rFonts w:ascii="Gill Sans MT" w:hAnsi="Gill Sans MT"/>
                <w:sz w:val="20"/>
                <w:szCs w:val="20"/>
              </w:rPr>
            </w:pPr>
            <w:r w:rsidRPr="009267F6">
              <w:rPr>
                <w:rFonts w:ascii="Gill Sans MT" w:hAnsi="Gill Sans MT"/>
                <w:b/>
                <w:color w:val="632423" w:themeColor="accent2" w:themeShade="80"/>
                <w:sz w:val="20"/>
                <w:szCs w:val="20"/>
              </w:rPr>
              <w:t xml:space="preserve">BOOKINGS &amp; PAYMENTS: Please use ‘Eventbrite’ at </w:t>
            </w:r>
            <w:hyperlink r:id="rId9" w:history="1">
              <w:r w:rsidRPr="009267F6">
                <w:rPr>
                  <w:rStyle w:val="Hyperlink"/>
                  <w:rFonts w:ascii="Gill Sans MT" w:hAnsi="Gill Sans MT"/>
                  <w:sz w:val="20"/>
                  <w:szCs w:val="20"/>
                </w:rPr>
                <w:t>http://www.twentieth.eventbrite.com</w:t>
              </w:r>
            </w:hyperlink>
            <w:r w:rsidRPr="009267F6">
              <w:rPr>
                <w:rFonts w:ascii="Gill Sans MT" w:hAnsi="Gill Sans MT"/>
                <w:b/>
                <w:color w:val="632423" w:themeColor="accent2" w:themeShade="80"/>
                <w:sz w:val="20"/>
                <w:szCs w:val="20"/>
              </w:rPr>
              <w:t>where you can pay by VISA or MasterCard. Costs are: C20th / Art Deco &amp; Modernism / AIA Members: $20 pp; Non Member</w:t>
            </w:r>
            <w:r w:rsidR="009267F6">
              <w:rPr>
                <w:rFonts w:ascii="Gill Sans MT" w:hAnsi="Gill Sans MT"/>
                <w:b/>
                <w:color w:val="632423" w:themeColor="accent2" w:themeShade="80"/>
                <w:sz w:val="20"/>
                <w:szCs w:val="20"/>
              </w:rPr>
              <w:t>s: $25 pp; C</w:t>
            </w:r>
            <w:r w:rsidRPr="009267F6">
              <w:rPr>
                <w:rFonts w:ascii="Gill Sans MT" w:hAnsi="Gill Sans MT"/>
                <w:b/>
                <w:color w:val="632423" w:themeColor="accent2" w:themeShade="80"/>
                <w:sz w:val="20"/>
                <w:szCs w:val="20"/>
              </w:rPr>
              <w:t>oncessions</w:t>
            </w:r>
            <w:r w:rsidR="009267F6">
              <w:rPr>
                <w:rFonts w:ascii="Gill Sans MT" w:hAnsi="Gill Sans MT"/>
                <w:b/>
                <w:color w:val="632423" w:themeColor="accent2" w:themeShade="80"/>
                <w:sz w:val="20"/>
                <w:szCs w:val="20"/>
              </w:rPr>
              <w:t xml:space="preserve"> $15 </w:t>
            </w:r>
            <w:proofErr w:type="spellStart"/>
            <w:r w:rsidR="009267F6">
              <w:rPr>
                <w:rFonts w:ascii="Gill Sans MT" w:hAnsi="Gill Sans MT"/>
                <w:b/>
                <w:color w:val="632423" w:themeColor="accent2" w:themeShade="80"/>
                <w:sz w:val="20"/>
                <w:szCs w:val="20"/>
              </w:rPr>
              <w:t>pp</w:t>
            </w:r>
            <w:r w:rsidRPr="009267F6">
              <w:rPr>
                <w:rFonts w:ascii="Gill Sans MT" w:hAnsi="Gill Sans MT"/>
                <w:b/>
                <w:color w:val="632423" w:themeColor="accent2" w:themeShade="80"/>
                <w:sz w:val="20"/>
                <w:szCs w:val="20"/>
              </w:rPr>
              <w:t>.If</w:t>
            </w:r>
            <w:proofErr w:type="spellEnd"/>
            <w:r w:rsidRPr="009267F6">
              <w:rPr>
                <w:rFonts w:ascii="Gill Sans MT" w:hAnsi="Gill Sans MT"/>
                <w:b/>
                <w:color w:val="632423" w:themeColor="accent2" w:themeShade="80"/>
                <w:sz w:val="20"/>
                <w:szCs w:val="20"/>
              </w:rPr>
              <w:t xml:space="preserve"> you prefer to pay directly to the Society by EFT, details are: ANZ Bank, BSB: 012352, A/C: 270268971, A/C Name: Twentieth Century Heritage Society of NSW Inc. NB: Please include your name (i.e. </w:t>
            </w:r>
            <w:proofErr w:type="spellStart"/>
            <w:r w:rsidR="00545FD8" w:rsidRPr="009267F6">
              <w:rPr>
                <w:rFonts w:ascii="Gill Sans MT" w:hAnsi="Gill Sans MT"/>
                <w:b/>
                <w:color w:val="632423" w:themeColor="accent2" w:themeShade="80"/>
                <w:sz w:val="20"/>
                <w:szCs w:val="20"/>
              </w:rPr>
              <w:t>DSmithTalk</w:t>
            </w:r>
            <w:proofErr w:type="spellEnd"/>
            <w:r w:rsidRPr="009267F6">
              <w:rPr>
                <w:rFonts w:ascii="Gill Sans MT" w:hAnsi="Gill Sans MT"/>
                <w:b/>
                <w:color w:val="632423" w:themeColor="accent2" w:themeShade="80"/>
                <w:sz w:val="20"/>
                <w:szCs w:val="20"/>
              </w:rPr>
              <w:t>). If paying cash on the day please book on 02 98782511 leaving a message after the tone. Please bring the exact amount as we will not have a float.</w:t>
            </w:r>
          </w:p>
          <w:p w:rsidR="005D1F20" w:rsidRPr="009267F6" w:rsidRDefault="005D1F20" w:rsidP="00230E61">
            <w:pPr>
              <w:tabs>
                <w:tab w:val="left" w:pos="3823"/>
              </w:tabs>
              <w:rPr>
                <w:rFonts w:ascii="Gill Sans MT" w:hAnsi="Gill Sans MT"/>
                <w:color w:val="FFFFFF" w:themeColor="background1"/>
                <w:sz w:val="16"/>
                <w:szCs w:val="16"/>
              </w:rPr>
            </w:pPr>
          </w:p>
        </w:tc>
      </w:tr>
    </w:tbl>
    <w:p w:rsidR="005D1F20" w:rsidRPr="00230E61" w:rsidRDefault="005D1F20" w:rsidP="00230E61">
      <w:pPr>
        <w:tabs>
          <w:tab w:val="left" w:pos="3943"/>
        </w:tabs>
      </w:pPr>
    </w:p>
    <w:sectPr w:rsidR="005D1F20" w:rsidRPr="00230E61" w:rsidSect="00532FF0">
      <w:headerReference w:type="default" r:id="rId10"/>
      <w:footerReference w:type="even" r:id="rId11"/>
      <w:footerReference w:type="default" r:id="rId12"/>
      <w:pgSz w:w="11900" w:h="16840"/>
      <w:pgMar w:top="510" w:right="845" w:bottom="794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0E8" w:rsidRDefault="001E60E8" w:rsidP="004842E5">
      <w:r>
        <w:separator/>
      </w:r>
    </w:p>
  </w:endnote>
  <w:endnote w:type="continuationSeparator" w:id="0">
    <w:p w:rsidR="001E60E8" w:rsidRDefault="001E60E8" w:rsidP="00484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76B" w:rsidRDefault="00833B56" w:rsidP="00C5076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5076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5076B" w:rsidRDefault="00C5076B" w:rsidP="0058486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76B" w:rsidRDefault="00C5076B" w:rsidP="0058486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0E8" w:rsidRDefault="001E60E8" w:rsidP="004842E5">
      <w:r>
        <w:separator/>
      </w:r>
    </w:p>
  </w:footnote>
  <w:footnote w:type="continuationSeparator" w:id="0">
    <w:p w:rsidR="001E60E8" w:rsidRDefault="001E60E8" w:rsidP="004842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76B" w:rsidRDefault="00C5076B" w:rsidP="004842E5">
    <w:pPr>
      <w:pStyle w:val="Header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EA0"/>
    <w:rsid w:val="00010728"/>
    <w:rsid w:val="00045EFC"/>
    <w:rsid w:val="000B1AB5"/>
    <w:rsid w:val="000C0E8A"/>
    <w:rsid w:val="000D531C"/>
    <w:rsid w:val="00103500"/>
    <w:rsid w:val="001102D4"/>
    <w:rsid w:val="00114DCB"/>
    <w:rsid w:val="0014770D"/>
    <w:rsid w:val="00160D2C"/>
    <w:rsid w:val="001813B2"/>
    <w:rsid w:val="001C33B7"/>
    <w:rsid w:val="001D2016"/>
    <w:rsid w:val="001E60E8"/>
    <w:rsid w:val="001F6108"/>
    <w:rsid w:val="00201192"/>
    <w:rsid w:val="00230E61"/>
    <w:rsid w:val="00250B6F"/>
    <w:rsid w:val="0026263C"/>
    <w:rsid w:val="00281896"/>
    <w:rsid w:val="002A6D3D"/>
    <w:rsid w:val="002B1377"/>
    <w:rsid w:val="002D350F"/>
    <w:rsid w:val="002F40A5"/>
    <w:rsid w:val="002F4285"/>
    <w:rsid w:val="00302E17"/>
    <w:rsid w:val="00305A52"/>
    <w:rsid w:val="003214A7"/>
    <w:rsid w:val="00332FAE"/>
    <w:rsid w:val="00337C41"/>
    <w:rsid w:val="00342668"/>
    <w:rsid w:val="00370A80"/>
    <w:rsid w:val="00384027"/>
    <w:rsid w:val="0038658C"/>
    <w:rsid w:val="003B2557"/>
    <w:rsid w:val="0040450A"/>
    <w:rsid w:val="00420BE7"/>
    <w:rsid w:val="00435501"/>
    <w:rsid w:val="004743AD"/>
    <w:rsid w:val="00483C53"/>
    <w:rsid w:val="004842E5"/>
    <w:rsid w:val="004A12AD"/>
    <w:rsid w:val="004B0B27"/>
    <w:rsid w:val="004F5765"/>
    <w:rsid w:val="00532FF0"/>
    <w:rsid w:val="00533F3A"/>
    <w:rsid w:val="005420B6"/>
    <w:rsid w:val="00545FD8"/>
    <w:rsid w:val="00584868"/>
    <w:rsid w:val="005A5926"/>
    <w:rsid w:val="005D1F20"/>
    <w:rsid w:val="005E68FB"/>
    <w:rsid w:val="00607155"/>
    <w:rsid w:val="00673E6B"/>
    <w:rsid w:val="00690A6F"/>
    <w:rsid w:val="006C3C72"/>
    <w:rsid w:val="006E6F66"/>
    <w:rsid w:val="00704EA0"/>
    <w:rsid w:val="00746E90"/>
    <w:rsid w:val="007709D2"/>
    <w:rsid w:val="007A55ED"/>
    <w:rsid w:val="007B2A20"/>
    <w:rsid w:val="007E12CB"/>
    <w:rsid w:val="007E726B"/>
    <w:rsid w:val="007F76D3"/>
    <w:rsid w:val="008257BA"/>
    <w:rsid w:val="00833B56"/>
    <w:rsid w:val="008546F6"/>
    <w:rsid w:val="008632AE"/>
    <w:rsid w:val="00873DB1"/>
    <w:rsid w:val="0089341E"/>
    <w:rsid w:val="008A4251"/>
    <w:rsid w:val="008E1632"/>
    <w:rsid w:val="008F79E4"/>
    <w:rsid w:val="00912715"/>
    <w:rsid w:val="0091607A"/>
    <w:rsid w:val="00922CF6"/>
    <w:rsid w:val="009240D9"/>
    <w:rsid w:val="009267F6"/>
    <w:rsid w:val="009B01D5"/>
    <w:rsid w:val="009C18CB"/>
    <w:rsid w:val="009F3E99"/>
    <w:rsid w:val="00A01130"/>
    <w:rsid w:val="00A241F3"/>
    <w:rsid w:val="00A47234"/>
    <w:rsid w:val="00A512FC"/>
    <w:rsid w:val="00A656BF"/>
    <w:rsid w:val="00A707B0"/>
    <w:rsid w:val="00A9714E"/>
    <w:rsid w:val="00AF520F"/>
    <w:rsid w:val="00B204A8"/>
    <w:rsid w:val="00B22EF1"/>
    <w:rsid w:val="00B47A09"/>
    <w:rsid w:val="00B67F35"/>
    <w:rsid w:val="00B740D8"/>
    <w:rsid w:val="00B84A77"/>
    <w:rsid w:val="00B91FDD"/>
    <w:rsid w:val="00BA3BE1"/>
    <w:rsid w:val="00BB34E5"/>
    <w:rsid w:val="00BD3B92"/>
    <w:rsid w:val="00BE2A0A"/>
    <w:rsid w:val="00BF2589"/>
    <w:rsid w:val="00C03950"/>
    <w:rsid w:val="00C30058"/>
    <w:rsid w:val="00C5076B"/>
    <w:rsid w:val="00C53C5F"/>
    <w:rsid w:val="00C62C5E"/>
    <w:rsid w:val="00C67594"/>
    <w:rsid w:val="00C83C3B"/>
    <w:rsid w:val="00C865AB"/>
    <w:rsid w:val="00C90A4B"/>
    <w:rsid w:val="00C92213"/>
    <w:rsid w:val="00CA3657"/>
    <w:rsid w:val="00CD51B9"/>
    <w:rsid w:val="00D023D8"/>
    <w:rsid w:val="00D51BBD"/>
    <w:rsid w:val="00D650EC"/>
    <w:rsid w:val="00DB07E9"/>
    <w:rsid w:val="00DB08B6"/>
    <w:rsid w:val="00DD4519"/>
    <w:rsid w:val="00DE746F"/>
    <w:rsid w:val="00E51DA1"/>
    <w:rsid w:val="00E74081"/>
    <w:rsid w:val="00E77499"/>
    <w:rsid w:val="00E85582"/>
    <w:rsid w:val="00E962BC"/>
    <w:rsid w:val="00E97D57"/>
    <w:rsid w:val="00EB6EC7"/>
    <w:rsid w:val="00F035BD"/>
    <w:rsid w:val="00F11E88"/>
    <w:rsid w:val="00F33B1C"/>
    <w:rsid w:val="00F57FF9"/>
    <w:rsid w:val="00F64D87"/>
    <w:rsid w:val="00FA5332"/>
    <w:rsid w:val="00FB0C13"/>
    <w:rsid w:val="00FB43DD"/>
    <w:rsid w:val="00FC176F"/>
    <w:rsid w:val="00FE44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B56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2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2CB"/>
    <w:rPr>
      <w:rFonts w:ascii="Lucida Grande" w:hAnsi="Lucida Grande" w:cs="Lucida Grande"/>
      <w:sz w:val="18"/>
      <w:szCs w:val="18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4842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2E5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4842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2E5"/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584868"/>
  </w:style>
  <w:style w:type="table" w:styleId="TableGrid">
    <w:name w:val="Table Grid"/>
    <w:basedOn w:val="TableNormal"/>
    <w:uiPriority w:val="59"/>
    <w:rsid w:val="008F7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1AB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C53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B84A77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B56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2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2CB"/>
    <w:rPr>
      <w:rFonts w:ascii="Lucida Grande" w:hAnsi="Lucida Grande" w:cs="Lucida Grande"/>
      <w:sz w:val="18"/>
      <w:szCs w:val="18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4842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2E5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4842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2E5"/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584868"/>
  </w:style>
  <w:style w:type="table" w:styleId="TableGrid">
    <w:name w:val="Table Grid"/>
    <w:basedOn w:val="TableNormal"/>
    <w:uiPriority w:val="59"/>
    <w:rsid w:val="008F7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1AB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C53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B84A77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8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wentieth.eventbrite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crmcontent</Company>
  <LinksUpToDate>false</LinksUpToDate>
  <CharactersWithSpaces>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Stone</dc:creator>
  <cp:lastModifiedBy>Gail</cp:lastModifiedBy>
  <cp:revision>2</cp:revision>
  <cp:lastPrinted>2017-06-09T02:08:00Z</cp:lastPrinted>
  <dcterms:created xsi:type="dcterms:W3CDTF">2018-02-09T03:32:00Z</dcterms:created>
  <dcterms:modified xsi:type="dcterms:W3CDTF">2018-02-09T03:32:00Z</dcterms:modified>
</cp:coreProperties>
</file>